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E6" w:rsidRDefault="00E707E6" w:rsidP="00E707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E707E6">
        <w:rPr>
          <w:rFonts w:ascii="Times New Roman" w:hAnsi="Times New Roman" w:cs="Times New Roman"/>
          <w:b/>
          <w:sz w:val="40"/>
          <w:szCs w:val="40"/>
        </w:rPr>
        <w:t>«Здоровое питание наших детей»</w:t>
      </w:r>
    </w:p>
    <w:p w:rsidR="00E707E6" w:rsidRPr="00E707E6" w:rsidRDefault="00E707E6" w:rsidP="00E707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p w:rsidR="00E707E6" w:rsidRPr="00E707E6" w:rsidRDefault="00E707E6" w:rsidP="00E70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Сегодня мы подняли, как нам кажется, очень важную тему:     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«Здоровое питание наших детей».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Из чего складывается здоровье: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Экологическая обстановка (которую трудно изменить)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Отношение взрослых к детям, в том числе медики и педагоги (которое можно изменить)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Правильное питание – вот  то, что  находиться полностью в наших руках (его можно изменить).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 Что ребенку есть, в каком виде и в каких условиях мы решаем сами. И незаметно, потихонечку, из года в год приучаем организм наших малышей к добавкам,  красителям, наполнителям, всяким Е</w:t>
      </w:r>
      <w:proofErr w:type="gramStart"/>
      <w:r w:rsidRPr="00E707E6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E707E6">
        <w:rPr>
          <w:rFonts w:ascii="Times New Roman" w:hAnsi="Times New Roman" w:cs="Times New Roman"/>
          <w:sz w:val="28"/>
          <w:szCs w:val="28"/>
        </w:rPr>
        <w:t>,Е.И даже не задумываемся, что они обозначают, и какие последствия несут.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 xml:space="preserve">     Все реже увидишь маму, купившую кефир, ряженку для своего ребенка – зачем, когда есть йогурт, </w:t>
      </w:r>
      <w:proofErr w:type="spellStart"/>
      <w:r w:rsidRPr="00E707E6">
        <w:rPr>
          <w:rFonts w:ascii="Times New Roman" w:hAnsi="Times New Roman" w:cs="Times New Roman"/>
          <w:sz w:val="28"/>
          <w:szCs w:val="28"/>
        </w:rPr>
        <w:t>фругурт</w:t>
      </w:r>
      <w:proofErr w:type="spellEnd"/>
      <w:r w:rsidRPr="00E707E6">
        <w:rPr>
          <w:rFonts w:ascii="Times New Roman" w:hAnsi="Times New Roman" w:cs="Times New Roman"/>
          <w:sz w:val="28"/>
          <w:szCs w:val="28"/>
        </w:rPr>
        <w:t>, и т.д.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 И тем более мам, которые сварили бы компот из сухофруктов – зачем, когда есть соки, фанты и кока – колы.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 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А детские сады</w:t>
      </w:r>
      <w:proofErr w:type="gramStart"/>
      <w:r w:rsidRPr="00E70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07E6">
        <w:rPr>
          <w:rFonts w:ascii="Times New Roman" w:hAnsi="Times New Roman" w:cs="Times New Roman"/>
          <w:sz w:val="28"/>
          <w:szCs w:val="28"/>
        </w:rPr>
        <w:t xml:space="preserve">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 Подавая детям блюда на стол, мы стараемся рассказать о пользе этого продукта.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  В течени</w:t>
      </w:r>
      <w:proofErr w:type="gramStart"/>
      <w:r w:rsidRPr="00E707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07E6">
        <w:rPr>
          <w:rFonts w:ascii="Times New Roman" w:hAnsi="Times New Roman" w:cs="Times New Roman"/>
          <w:sz w:val="28"/>
          <w:szCs w:val="28"/>
        </w:rPr>
        <w:t xml:space="preserve"> дня ребенка пищу распределяют примерно так: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35 – 40% - приходится на обед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10 – 15% - на полдник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25% - на завтрак и ужин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Пища, которую употребляет ребенок, должна быть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Полезной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Разнообразной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Вкусной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07E6">
        <w:rPr>
          <w:rFonts w:ascii="Times New Roman" w:hAnsi="Times New Roman" w:cs="Times New Roman"/>
          <w:sz w:val="28"/>
          <w:szCs w:val="28"/>
        </w:rPr>
        <w:t>Для растущего детского организма вреден, как недокорм, так и перекорм.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Жалобы на плохой аппетит не столь редки. И перепуганные родители делают все, чтобы ребенок поел.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 xml:space="preserve"> 1.Но ребенок – существо социальное. Потребности и интересы всегда связаны </w:t>
      </w:r>
      <w:proofErr w:type="gramStart"/>
      <w:r w:rsidRPr="00E707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07E6">
        <w:rPr>
          <w:rFonts w:ascii="Times New Roman" w:hAnsi="Times New Roman" w:cs="Times New Roman"/>
          <w:sz w:val="28"/>
          <w:szCs w:val="28"/>
        </w:rPr>
        <w:t xml:space="preserve"> взрослыми. Образец отношения к приему пищи, вкусовым предпочтениям, которые дает семья, обладают огромной силой.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Иначе говоря, если в семье никто не ест  и не готовит гороховый суп, как ребенок поймет, что это вкусно.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lastRenderedPageBreak/>
        <w:t>   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Моя мама сказала, что свекла очень полезна.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Мой папа сказал, что каша это гадость.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Мнения родных для них дорого, ведь так сказал папа.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 xml:space="preserve">·        Да он же у меня не ест </w:t>
      </w:r>
      <w:proofErr w:type="gramStart"/>
      <w:r w:rsidRPr="00E707E6">
        <w:rPr>
          <w:rFonts w:ascii="Times New Roman" w:hAnsi="Times New Roman" w:cs="Times New Roman"/>
          <w:sz w:val="28"/>
          <w:szCs w:val="28"/>
        </w:rPr>
        <w:t>молочное</w:t>
      </w:r>
      <w:proofErr w:type="gramEnd"/>
      <w:r w:rsidRPr="00E707E6">
        <w:rPr>
          <w:rFonts w:ascii="Times New Roman" w:hAnsi="Times New Roman" w:cs="Times New Roman"/>
          <w:sz w:val="28"/>
          <w:szCs w:val="28"/>
        </w:rPr>
        <w:t>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Он у меня такой разборчивый в еде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Он лук крупный в борще не ест, я его на мясорубке мелю и т.д.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Родители сами подают пример излишней разборчивости в пище – это крайне влияет на аппетит ребенка.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2. 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   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  Естественно, полезный, да еще и новый продукт или блюдо, вводимый в рацион ребенка, может вызвать определенную негативную реакцию.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3. Многие родители жалуются на плохой аппетит.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Но, если ребенок</w:t>
      </w:r>
      <w:proofErr w:type="gramStart"/>
      <w:r w:rsidRPr="00E70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07E6">
        <w:rPr>
          <w:rFonts w:ascii="Times New Roman" w:hAnsi="Times New Roman" w:cs="Times New Roman"/>
          <w:sz w:val="28"/>
          <w:szCs w:val="28"/>
        </w:rPr>
        <w:t xml:space="preserve"> к примеру, на завтрак получил достаточно калорийную пищу, в этом случае время обеда придется перенести на позднее время.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 xml:space="preserve">     Не забывайте о том, что у ребенка свои </w:t>
      </w:r>
      <w:proofErr w:type="spellStart"/>
      <w:r w:rsidRPr="00E707E6">
        <w:rPr>
          <w:rFonts w:ascii="Times New Roman" w:hAnsi="Times New Roman" w:cs="Times New Roman"/>
          <w:sz w:val="28"/>
          <w:szCs w:val="28"/>
        </w:rPr>
        <w:t>порциональные</w:t>
      </w:r>
      <w:proofErr w:type="spellEnd"/>
      <w:r w:rsidRPr="00E707E6">
        <w:rPr>
          <w:rFonts w:ascii="Times New Roman" w:hAnsi="Times New Roman" w:cs="Times New Roman"/>
          <w:sz w:val="28"/>
          <w:szCs w:val="28"/>
        </w:rPr>
        <w:t xml:space="preserve"> нормы блюд.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1 блюдо – 200 – 250гр.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·        2 блюдо – 60гр. (мясное) и т.д.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Давайте ребенку только такое  количество пищи, которое он охотно и без ущерба для здоровья съест.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Вполне здоровый ребенок отличается обычно хорошим аппетитом и съедает столько, сколько нужно для его возраста.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4.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 Милые родители, а у вас, возник бы аппетит, есть в таких условиях?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 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lastRenderedPageBreak/>
        <w:t>5. 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 </w:t>
      </w:r>
    </w:p>
    <w:p w:rsidR="00E707E6" w:rsidRPr="00E707E6" w:rsidRDefault="00E707E6" w:rsidP="00E7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6.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6727E4" w:rsidRDefault="006727E4"/>
    <w:p w:rsidR="00E707E6" w:rsidRDefault="00E707E6"/>
    <w:p w:rsidR="00E707E6" w:rsidRDefault="00E707E6" w:rsidP="00E707E6">
      <w:pPr>
        <w:jc w:val="right"/>
        <w:rPr>
          <w:rFonts w:ascii="Times New Roman" w:hAnsi="Times New Roman" w:cs="Times New Roman"/>
          <w:sz w:val="28"/>
          <w:szCs w:val="28"/>
        </w:rPr>
      </w:pPr>
      <w:r w:rsidRPr="00E707E6">
        <w:rPr>
          <w:rFonts w:ascii="Times New Roman" w:hAnsi="Times New Roman" w:cs="Times New Roman"/>
          <w:sz w:val="28"/>
          <w:szCs w:val="28"/>
        </w:rPr>
        <w:t>Подготовил воспитатель: Воропаева И. В.</w:t>
      </w:r>
    </w:p>
    <w:p w:rsidR="00E707E6" w:rsidRPr="00E707E6" w:rsidRDefault="00E707E6" w:rsidP="00E707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ресурсов)</w:t>
      </w:r>
    </w:p>
    <w:sectPr w:rsidR="00E707E6" w:rsidRPr="00E707E6" w:rsidSect="00E707E6">
      <w:pgSz w:w="11906" w:h="16838"/>
      <w:pgMar w:top="993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B7"/>
    <w:rsid w:val="006727E4"/>
    <w:rsid w:val="00E707E6"/>
    <w:rsid w:val="00E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33">
          <w:marLeft w:val="1713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03">
          <w:marLeft w:val="1713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129">
          <w:marLeft w:val="1713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04">
          <w:marLeft w:val="87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339">
          <w:marLeft w:val="87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206">
          <w:marLeft w:val="87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886">
          <w:marLeft w:val="795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654">
          <w:marLeft w:val="795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645">
          <w:marLeft w:val="795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302">
          <w:marLeft w:val="108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773">
          <w:marLeft w:val="108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847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201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770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512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162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4340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2022-05-24T20:40:00Z</dcterms:created>
  <dcterms:modified xsi:type="dcterms:W3CDTF">2022-05-24T20:46:00Z</dcterms:modified>
</cp:coreProperties>
</file>