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A6" w:rsidRPr="006157A6" w:rsidRDefault="006157A6" w:rsidP="006157A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6157A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Консультация для родителей на тему: </w:t>
      </w:r>
    </w:p>
    <w:p w:rsidR="006157A6" w:rsidRPr="006157A6" w:rsidRDefault="006157A6" w:rsidP="006157A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  <w:bookmarkStart w:id="0" w:name="_GoBack"/>
      <w:r w:rsidRPr="006157A6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«Труд и формирование личности ребёнка»</w:t>
      </w:r>
    </w:p>
    <w:bookmarkEnd w:id="0"/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компетенции родителей в вопросе трудового воспитания.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157A6" w:rsidRPr="006157A6" w:rsidRDefault="006157A6" w:rsidP="006157A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привлечь внимание родителей к осознанию важности трудового воспитания в жизни ребенка;</w:t>
      </w: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вызвать интерес родителей к совместной трудовой деятельности с ребенком дома.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Раскрывая тему о трудовом воспитании, можно вспомнить слова </w:t>
      </w:r>
      <w:proofErr w:type="spellStart"/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В.А.Сухомлинского</w:t>
      </w:r>
      <w:proofErr w:type="spellEnd"/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«Нет и быть не может воспитания вне труда и без труда, потому что без труда во всей его сложности и многогранности человека нельзя воспитывать» - и </w:t>
      </w:r>
      <w:proofErr w:type="spellStart"/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К.Д.Ушинского</w:t>
      </w:r>
      <w:proofErr w:type="spellEnd"/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«Но воспитание не только должно внушить воспитаннику уважение и любовь к труду: оно должно дать ещё и привычку к труду».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Трудовому воспитанию, т.е. привлечению детей к самостоятельному посильному труду и наблюдению за трудом взрослых, объяснению его значения в жизни людей, принадлежит важная роль во всестороннем развитии личности ребёнка.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трудового воспитания детей – это формирования у них нравственных ориентиров, трудолюбия, осознания полезности труда.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Трудовое воспитание ребёнка надо начинать как можно раньше, когда он </w:t>
      </w:r>
      <w:proofErr w:type="gramStart"/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произносит: «Я сам». Опыт показывает, что привлечение ребёнка к труду является одним из первостепенных условий всестороннего его развития, формирования у него таких качеств, как трудолюбие, усидчивость, терпение, дисциплинированность, прилежание, бережливость и другие, Своевременное трудовое воспитание — эффективное средство подготовки ребёнка к учению в школе.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должен доставлять удовлетворение и радость, а это возможно при условии, что он посилен ребёнку, осмыслен им как приносящий пользу другим людям.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Трудовое воспитание — важное средство всестороннего развития личности дошкольника. Разумно организованный труд укрепляет физические силы, здоровье ребёнка. Движения становятся увереннее и точнее. </w:t>
      </w:r>
      <w:proofErr w:type="gramStart"/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Действуя малыш всё лучше ориентируется в пространстве</w:t>
      </w:r>
      <w:proofErr w:type="gramEnd"/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оказывает существенное влияние на умственное развитие детей. Он способствует формированию таких качеств, как сообразительность, наблюдательность, сосредоточенность, тренирует память, внимание активизирует восприятие, Труд развивает мышление — ребёнку приходится сравнивать, сопоставлять предметы и явления, с которыми он имеет дело,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Намечая известную последовательность действий в выполнении задания, ребёнок приобретает умение планировать деятельность,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труда взрослые дают детям полезные знания о предметах, материалах и орудиях труда, их назначении и использовании,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 важна роль трудовой деятельности в нравственном воспитании, В труде воспитываются устойчивость поведения, дисциплинированность, умение преодолевать трудности, формируется интерес к качественной работе, Труд объединяет, в совместном труде формируются первоначальные коллективистические навыки — умение сообща и дружно работать, помогать друг другу в работе.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деятельность дошкольника, умело руководимая взрослыми, оказывает существенное влияние на развитие ребёнка.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времён становления дошкольного воспитания знание о труде рассматриваются как важнейшие в содержании образования детей, ибо именно эти знания обеспечивают необходимый воспитательный эффект: понимание воспитанниками роли труда в жизни людей и на этой основе правильное отношение к результатам человеческого труда, человеку труженику, стремление самому участвовать в трудовом процессе, помогать взрослым и заботиться о малышах.</w:t>
      </w:r>
      <w:proofErr w:type="gramEnd"/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чтобы ребенок достиг нужного результата в трудовом обучении необходимо использовать три основные задачи: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-первая задача направлена на ознакомление с трудом взрослых как эталоном деятельности, которую должен освоить ребёнок; воспитание интереса и положительного отношения к труду взрослых.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вторая задача направлена на формирование самой трудовой деятельности от отдельных микро и целостных трудовых процессов до простейших видов труда. От решения этой группы задач зависит включение ребёнка в труд, его умение принять участие в коллективной трудовой деятельности, достичь общий результат труда.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ретья направлена на воспитание личности ребенка в процессе индивидуальной и коллективной трудовой деятельности, воспитание трудолюбия, самостоятельности, настойчивости, ответственности, дружеских взаимоотношений со сверстниками в труде.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названные задачи решаются в единстве в каждой возрастной группе,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Трудовое обучение это необходимый этап в подготовке детей к самостоятельной трудовой деятельности. Его цель - научить </w:t>
      </w:r>
      <w:proofErr w:type="gramStart"/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организовывать и качественно осуществлять различные виды труда, доступные детям дошкольного возраста.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Своеобразие труда детей дошкольного возраста в том, что он тесно связан с игрой: игровые ситуации помогают им выполнять работу с большим интересом, добиваться лучших результатов.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специфики детского труда позволит взрослому помочь ребенку поставить цель конкретной трудовой задачи и в ходе совместной работы, а также самостоятельных действий ребенка достичь ее выполнения.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Работа, выполняемая маленьким человеком, должна быть организована. Ребенку необходимо научиться обдумывать план предстоящей работы, заранее подготовить все необходимое, правильно организовывать рабочее место. Он должен уметь вычленять </w:t>
      </w: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этапы задуманного дела и иметь представление о наиболее рациональном способе достижения цели, результатов труда.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взрослыми важности всех этих проблем будет способствовать правильному трудовому воспитанию детей дошкольного возраста, играющему важнейшую роль в формировании личности ребенка.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сам по себе, без вдумчивого руководства и помощи со стороны взрослых не может оказать нужного воздействия на личность ребенка.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повышение педагогической компетенции родителей в вопросах трудового воспитания;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привлечение внимания родителей к осознанию важности трудового воспитания в жизни ребёнка;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интереса родителей к совместной трудовой деятельности с ребёнком дома.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Используемая литература</w:t>
      </w: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Л.Ф.Островская</w:t>
      </w:r>
      <w:proofErr w:type="spellEnd"/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«Педагогические ситуации в семейном воспитании дошкольников» М. «Просвещение» 1990 год.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― ресурсы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Консультация для воспитателей: «Труд и формирование личности ребенка»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Хабибуллина Л.Р., воспитатель МАДОУ №106 г. Набережные Челны РТ.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Консультация для родителей «Труд и формирование личности ребенка» Воспитатель: </w:t>
      </w:r>
      <w:proofErr w:type="spellStart"/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Батырова</w:t>
      </w:r>
      <w:proofErr w:type="spellEnd"/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2017г.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Консультация для родителей. Тема: "Трудовое воспитание в семье".</w:t>
      </w:r>
    </w:p>
    <w:p w:rsidR="006157A6" w:rsidRPr="006157A6" w:rsidRDefault="006157A6" w:rsidP="006157A6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 </w:t>
      </w:r>
      <w:proofErr w:type="spellStart"/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Комова</w:t>
      </w:r>
      <w:proofErr w:type="spellEnd"/>
      <w:r w:rsidRPr="0061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Николаевна, воспитатель МБДОУ «Детский сад общеразвивающего вида №90», город Череповец.</w:t>
      </w:r>
    </w:p>
    <w:p w:rsidR="006157A6" w:rsidRPr="006157A6" w:rsidRDefault="006157A6" w:rsidP="006157A6">
      <w:pPr>
        <w:shd w:val="clear" w:color="auto" w:fill="FFFFFF"/>
        <w:spacing w:after="0" w:line="360" w:lineRule="atLeast"/>
        <w:ind w:left="15" w:right="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7A6" w:rsidRPr="006157A6" w:rsidRDefault="006157A6" w:rsidP="006157A6">
      <w:pPr>
        <w:shd w:val="clear" w:color="auto" w:fill="FFFFFF"/>
        <w:spacing w:after="0" w:line="360" w:lineRule="atLeast"/>
        <w:ind w:left="15" w:right="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7A6" w:rsidRPr="006157A6" w:rsidRDefault="006157A6" w:rsidP="006157A6">
      <w:pPr>
        <w:shd w:val="clear" w:color="auto" w:fill="FFFFFF"/>
        <w:spacing w:after="0" w:line="360" w:lineRule="atLeast"/>
        <w:ind w:left="-34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341" w:rsidRPr="006157A6" w:rsidRDefault="006157A6" w:rsidP="006157A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157A6">
        <w:rPr>
          <w:rFonts w:ascii="Times New Roman" w:hAnsi="Times New Roman" w:cs="Times New Roman"/>
          <w:i/>
          <w:sz w:val="28"/>
          <w:szCs w:val="28"/>
        </w:rPr>
        <w:t xml:space="preserve">Подготовил воспитатель: </w:t>
      </w:r>
      <w:proofErr w:type="spellStart"/>
      <w:r w:rsidRPr="006157A6">
        <w:rPr>
          <w:rFonts w:ascii="Times New Roman" w:hAnsi="Times New Roman" w:cs="Times New Roman"/>
          <w:i/>
          <w:sz w:val="28"/>
          <w:szCs w:val="28"/>
        </w:rPr>
        <w:t>Гузева</w:t>
      </w:r>
      <w:proofErr w:type="spellEnd"/>
      <w:r w:rsidRPr="006157A6">
        <w:rPr>
          <w:rFonts w:ascii="Times New Roman" w:hAnsi="Times New Roman" w:cs="Times New Roman"/>
          <w:i/>
          <w:sz w:val="28"/>
          <w:szCs w:val="28"/>
        </w:rPr>
        <w:t xml:space="preserve"> С.Д.</w:t>
      </w:r>
    </w:p>
    <w:sectPr w:rsidR="00166341" w:rsidRPr="006157A6" w:rsidSect="006157A6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36E8"/>
    <w:multiLevelType w:val="multilevel"/>
    <w:tmpl w:val="5BE2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A6"/>
    <w:rsid w:val="00166341"/>
    <w:rsid w:val="0029645F"/>
    <w:rsid w:val="0061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965</Words>
  <Characters>5501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2021-06-12T11:12:00Z</dcterms:created>
  <dcterms:modified xsi:type="dcterms:W3CDTF">2021-06-12T11:16:00Z</dcterms:modified>
</cp:coreProperties>
</file>