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B0" w:rsidRPr="00135B6A" w:rsidRDefault="009A68B0" w:rsidP="009A68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02EB34" wp14:editId="2D05EF6D">
            <wp:extent cx="1729740" cy="1527937"/>
            <wp:effectExtent l="0" t="0" r="3810" b="0"/>
            <wp:docPr id="1" name="Рисунок 1" descr="https://documents.infourok.ru/7667dfcc-6acc-4460-97c8-b7c916376d7d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7667dfcc-6acc-4460-97c8-b7c916376d7d/0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52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B6A">
        <w:rPr>
          <w:rFonts w:ascii="Arial" w:eastAsia="Times New Roman" w:hAnsi="Arial" w:cs="Arial"/>
          <w:color w:val="0070C0"/>
          <w:sz w:val="96"/>
          <w:szCs w:val="96"/>
          <w:lang w:eastAsia="ru-RU"/>
        </w:rPr>
        <w:t xml:space="preserve"> « </w:t>
      </w:r>
      <w:bookmarkStart w:id="0" w:name="_GoBack"/>
      <w:r w:rsidRPr="00135B6A">
        <w:rPr>
          <w:rFonts w:ascii="Arial" w:eastAsia="Times New Roman" w:hAnsi="Arial" w:cs="Arial"/>
          <w:color w:val="0070C0"/>
          <w:sz w:val="96"/>
          <w:szCs w:val="96"/>
          <w:lang w:eastAsia="ru-RU"/>
        </w:rPr>
        <w:t>Опасные слова</w:t>
      </w:r>
    </w:p>
    <w:p w:rsidR="009A68B0" w:rsidRPr="00135B6A" w:rsidRDefault="009A68B0" w:rsidP="009A68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5B6A">
        <w:rPr>
          <w:rFonts w:ascii="Arial" w:eastAsia="Times New Roman" w:hAnsi="Arial" w:cs="Arial"/>
          <w:color w:val="0070C0"/>
          <w:sz w:val="96"/>
          <w:szCs w:val="96"/>
          <w:lang w:eastAsia="ru-RU"/>
        </w:rPr>
        <w:t>или родительские директивы</w:t>
      </w:r>
      <w:bookmarkEnd w:id="0"/>
      <w:r w:rsidRPr="00135B6A">
        <w:rPr>
          <w:rFonts w:ascii="Arial" w:eastAsia="Times New Roman" w:hAnsi="Arial" w:cs="Arial"/>
          <w:color w:val="0070C0"/>
          <w:sz w:val="96"/>
          <w:szCs w:val="96"/>
          <w:lang w:eastAsia="ru-RU"/>
        </w:rPr>
        <w:t>»</w:t>
      </w:r>
    </w:p>
    <w:p w:rsidR="009A68B0" w:rsidRPr="00135B6A" w:rsidRDefault="009A68B0" w:rsidP="009A68B0">
      <w:pPr>
        <w:rPr>
          <w:rFonts w:ascii="Times New Roman" w:hAnsi="Times New Roman" w:cs="Times New Roman"/>
          <w:sz w:val="28"/>
          <w:szCs w:val="28"/>
        </w:rPr>
      </w:pP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</w:t>
      </w: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Мало кто задумывается над тем, какие изменения психики ребенка способны вызвать некоторые родительские фразы: «Горе ты мое!», «Глаза бы мои тебя не видели!», За что мне такое наказание!», «Пора бы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уже стать самостоятельным, что </w:t>
      </w: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ведешь себя как маленький!», «Неумеха!», «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Лентяй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можно еще долго, перечень обвиняющих фраз очень велик.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 рано или поздно привыкает ко всему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 возрастом принимать всерьез что-то сказанное в приступе родительского гнева. Пусть со временем все нотацию потихоньку забываются, но для детского подсознания ни одна не проходит бесследно.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Первооткрывателями этого прискорбного явления являются американские психологи Роберт и Мери </w:t>
      </w:r>
      <w:proofErr w:type="spell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Гоулдинг</w:t>
      </w:r>
      <w:proofErr w:type="spell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которые назвали скрытые негативные послания «родительскими директивами». На самом деле таких </w:t>
      </w:r>
      <w:proofErr w:type="spell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директов</w:t>
      </w:r>
      <w:proofErr w:type="spell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много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 существует 12 основных типов.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Первая, и самая жесткая директива- </w:t>
      </w: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«Не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Ж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иви»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Как много проблем ты нам принес, появившись на свет»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«Когда ты родился», «нам пришлось очень трудно»,  « Никто нам не помогал с твоим воспитанием»,  «мы работали , а тебя надо было кормить и водить в детский сад», «Если бы не твое рождение , мама смогла бы стать хорошей актрисой», «Чтоб тебя разорвало , поганец»,  «Чтоб ты провалился»,  «Мне не нужен такой не послушный ребенок!»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« слышит» ребенок, когда ему говорят: «Уйди с глаз с моих, одни проблемы с тобой»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все воспринимают буквально, и он бессознательно решает: «Мама не хочет меня видеть. Лучше бы я умер, это избавит от всех проблем». Как можно умереть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ребенок еще не знает , но мамино приказание нужно выполнять ( ведь мама большая, и знает, как правильно?). Поэтому для него выходом из сложной ситуации могут стать частые травмы, которые с ним происходят «случайно». Вот </w:t>
      </w: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откуда берутся постоянно рваные штаны и разбитые детские коленки, а так же ссадины и царапины. Что уж говорить о вывихах и переломах? Так как звучит этот приказ для ребенка в течение всей жизни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то, повзрослев , он будет находить и другие способы бессознательного саморазрушения (алкогольная и наркотическая зависимость ).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Хроническая вина «Я мешаю маме, я ей что-то должен» приводит к тому, что ребенок не может нормально приспособиться к жизни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Ощущение своей «</w:t>
      </w:r>
      <w:proofErr w:type="spell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нехорошести</w:t>
      </w:r>
      <w:proofErr w:type="spell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стремление доказывать себе, что я «есть» ,я что-то значу» толкают ребенка на хулиганское поведение вне дома. Хотя дома такие запутавшиеся дети обычно ведут себя тише воды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ниже травы.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Возможен другой вариант следования директиве «не живи».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Ребенок так терзается своей непонятной виной  перед родителями, что не может сделать ни одного шага в сторону без их руководящих указаний. Став взрослым он так и не может реализовать свои способности в разных сферах жизни. Потому что привык думать в детстве «Без мамы я 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–н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ичего» он совершенно беспомощен и не способен справиться с трудностями сам, так как мама с ее наставлениями дышит ему в затылок.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Вторая директив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«Не будь ребенком»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«-Что ты едешь себя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маленький», «-Ты уже большая, чтобы так поступать», «Ты –моя единственная опора».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Человек, получивший от родителей этот приказ, в детстве все время пытается «подрасти». А, став взрослым, никак не может научиться 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полноценно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отдыхать и расслабляться, так как чувствует вину за свои «детские» желания и потребности. Ко всему прочему, у такого человека стоит жесткий барьер в общении с детьми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Своими или чужими, неважно. Разделять их интересы и жить одной с ними жизнью такой человек не умеет. Ему проще вовлекать ребенка в свою взрослую жизнь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передавая тому директиву «не будь ребенком».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Третья директив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«Не расти»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«Детство – самая счастливая пора жизни, не торопись взрослеть», «Играй, пока маленький, вот подрастешь», «Мама тебя никогда не бросит».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решает, что родители не будут его любить, если он подрастет. «Ладно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останусь маленьким и беспомощным, если этого так хочет мама». Это решение  часто появляется потом в голосе, манерах поведения, движениях. Такой человек действительно кажется совсем маленьким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 не умеет поддерживать отношения с теми, кто ему нравится («мама этого не одобрит»).Боится заниматься любимым делом, завести собственную семью. Словом, ребенок, получивший директиву «не расти», так никогда и не вырастет, отдавая свою взрослую жизнь родителям.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Четвертая директив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 Не думай»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«Не умничай», «Не рассуждай, а делай», «Зачем тебе забивать себе голову всякой ерундой?» Подумай лучше о том, что я тебе говорю», «Много думать вредно».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Те, кто получил такую директиву, часто испытывают мучительное чувство «пустоты в голове», когда им надо решить какую-то проблему, их преследуют головные боли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делающие сам процесс мышления невозможным, испытывают недоверие к </w:t>
      </w: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результатам своего умственного труда, часто совершают необдуманные поступки, оставляющие у них чувство недоумения: «Как я мог такое совершить»?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Пятая директив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«Не чувствуй»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«Не дрожи от холода, ты же мужчина», «Не сахарны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й-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растаешь», «Большие мальчики не плачут», «Как ты можешь бояться собаку, она не кусается», «Потерпи, не показывай свою боль».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думает, что показывать эмоци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и-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плохо, чувствовать –нельзя. И перестает чувствовать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силу своей низкой чувствительности такие люди нередко могут оказаться жертвами несчастного случая, склонны запускать болезни.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Взрослые, несущие в себе директиву запрета физических ощущений, часто страдают психосоматическими заболеваниями.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Шестая директив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«Не достигай успеха»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«Мы сами не могли получить высшее образование, но отказываем себе во всем только ради того, чтобы ты 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закончила институт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«Не делай этого, у тебя ничего не получится, и тебе будет плохо».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под влиянием этой директивы обычно хорошо учится в школе и старательно выполняет все задания, однако в критический момент экзаменов почему-то заболевает или не может решить задачу.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Став взрослым, такой человек с отчаянием замечает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его как бы преследует злой рок. Все, во что он вкладывает силы, неожиданно «лопается» по не зависящим от него обстоятельствам. Он никак не может завершить 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начатое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Седьмая директив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«Не будь лидером»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«Не высовывайся», «Будь как все», «Не лезь».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Выросшие дети, получив эту директиву пожизненно ходят в 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подчиненных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на работе, так и дома. И даже если они достигают какого-то положения в обществе, то все равно не в состоянии взять на себя ответственность в той или иной ситуации.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Восьмая директив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-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«Не принадлежи»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«Ты у меня такой застенчивый, такой трудный», «Ты не такой, как все».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Смысл этой директивы можно расшифровать таким образом: «Не принадлежи никому, кроме меня, ведь 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ты-исключительный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». Человек, подчиняющийся этому приказу, чувствует себя чужим среди людей, и поэтому другие часто несправедливо считают его нелюдимым и замкнутым. Чувство «отдельно от всех» всегда будет тянуть этого человека в родительскую семью, так как среди прочих людей ему «холодно </w:t>
      </w:r>
      <w:proofErr w:type="spell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иодиноко</w:t>
      </w:r>
      <w:proofErr w:type="spell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Девятая директив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«Не доверяй»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«Никому не доверяй, все люди обманщики», «Верь только мне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»(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родителю)».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Получив эту директиву, ребенок делает вывод, что весь мир опасен, и никому нельзя доверять.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Принося подобные решения во взрослую жизнь, такую жизнь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такой человек может постоянно подозревать окружающих его  людей  предательстве. У него будут трудности в эмоциональных  отношениях. Нередка для него и роль «Жертвы», которую противоположный пол постоянно обманывает и бросает.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Подозрительность мешает этим людям не только в личной жизни, ни и в налаживании деловых контактов. Пытаясь хоть как-то компенсировать свое недоверие к миру, такой человек будет пытаться все контролировать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Десятая директив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«Не делай»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«Не делай сам, это опасно. Подожди меня», Подожди, не делай этого, Обдумай хорошенько, а вдруг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..».</w:t>
      </w:r>
      <w:proofErr w:type="gramEnd"/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Ребенок начинает бояться принимать какие 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–л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ибо решения самостоятельно 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зная, что безопасно, а что делать никак нельзя, он </w:t>
      </w:r>
      <w:proofErr w:type="spell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испытавает</w:t>
      </w:r>
      <w:proofErr w:type="spell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трудности в начале каждого нового дела.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Одиннадцатая директив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«Не будь самим собой»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«Будь похожим 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...», «Почему твой друг может, а ты нет?», «Стремись к идеалу».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станет постоянно в себе сомневаться, и завидовать другим людям. Более удачливым, более сильным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хватким . Так сказать , идеальным людям.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 поняте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н-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комплексы неполноценности, постоянное неудовлетворение собой. Он  все время хочет быть похожим на кого 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–т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другого, слишком критичен к себе. Живет в состоянии мучительного внутреннего конфликта.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Двенадцатая директив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«Не чувствуй себя хорошо»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«Надо же, ты такой слабенький, а смог выпить стакан воды», «Удивительно, что при такой температуре этот ребенок еще ухитряется делать уроки».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Ребенок, получивший эту директиву, приучается, с одной стороны, к мысли, что болезнь привлекает к нему всеобщее внимание, а с другой – к ожиданию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плохое самочувствие повысит ценность любого его поступка. Так зарабатывается комплекс больного. Эти люди не симулируют болезнь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они просто используют свое здоровье для получения психологической выгоды. «Болезнь- это хорошо, так как 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позволяет чувствовать себя хорошим» ,- подсознательно считают они.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Избежать директив, будучи родителем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невозможно. Все равно что-то да промелькнет.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Просто постарайтесь быть не столь категоричными в своих требованиях к ребенку. Дайте ему </w:t>
      </w:r>
      <w:proofErr w:type="gramStart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понять</w:t>
      </w:r>
      <w:proofErr w:type="gramEnd"/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вы оба не роботы, и можете чувствовать, делать и ошибаться. 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68B0" w:rsidRPr="00135B6A" w:rsidRDefault="009A68B0" w:rsidP="009A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B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Успехов вам и счастья вашим детям!</w:t>
      </w:r>
    </w:p>
    <w:p w:rsidR="009A68B0" w:rsidRDefault="009A68B0" w:rsidP="009A68B0"/>
    <w:p w:rsidR="009A68B0" w:rsidRDefault="009A68B0" w:rsidP="009A68B0"/>
    <w:p w:rsidR="009A68B0" w:rsidRDefault="009A68B0" w:rsidP="009A68B0"/>
    <w:p w:rsidR="009A68B0" w:rsidRPr="00135B6A" w:rsidRDefault="009A68B0" w:rsidP="009A68B0">
      <w:pPr>
        <w:jc w:val="right"/>
        <w:rPr>
          <w:rFonts w:ascii="Times New Roman" w:hAnsi="Times New Roman" w:cs="Times New Roman"/>
          <w:sz w:val="28"/>
          <w:szCs w:val="28"/>
        </w:rPr>
      </w:pPr>
      <w:r w:rsidRPr="00135B6A">
        <w:rPr>
          <w:rFonts w:ascii="Times New Roman" w:hAnsi="Times New Roman" w:cs="Times New Roman"/>
          <w:sz w:val="28"/>
          <w:szCs w:val="28"/>
        </w:rPr>
        <w:t>Подготовил воспитатель: Воропаева И. В.</w:t>
      </w:r>
    </w:p>
    <w:p w:rsidR="009A68B0" w:rsidRDefault="009A68B0" w:rsidP="009A68B0"/>
    <w:p w:rsidR="001F6B1D" w:rsidRDefault="009A68B0"/>
    <w:sectPr w:rsidR="001F6B1D" w:rsidSect="009A68B0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AC"/>
    <w:rsid w:val="002B61AC"/>
    <w:rsid w:val="00462B81"/>
    <w:rsid w:val="009A68B0"/>
    <w:rsid w:val="00D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1383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2022-08-23T11:05:00Z</dcterms:created>
  <dcterms:modified xsi:type="dcterms:W3CDTF">2022-08-23T11:07:00Z</dcterms:modified>
</cp:coreProperties>
</file>