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367" w:rsidRPr="008545A7" w:rsidRDefault="00CF1367" w:rsidP="00CF136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8545A7">
        <w:rPr>
          <w:rFonts w:ascii="Times New Roman" w:hAnsi="Times New Roman" w:cs="Times New Roman"/>
          <w:color w:val="FF0000"/>
          <w:sz w:val="32"/>
          <w:szCs w:val="32"/>
        </w:rPr>
        <w:t>ПАМЯТКА ДЛЯ РОДИТЕЛЕЙ</w:t>
      </w:r>
    </w:p>
    <w:p w:rsidR="00CF1367" w:rsidRDefault="00CF1367" w:rsidP="00CF1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(законных представителей)</w:t>
      </w:r>
    </w:p>
    <w:p w:rsidR="00CF1367" w:rsidRDefault="00CF1367" w:rsidP="00CF1367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545A7">
        <w:rPr>
          <w:rFonts w:ascii="Times New Roman" w:hAnsi="Times New Roman" w:cs="Times New Roman"/>
          <w:b/>
          <w:color w:val="0070C0"/>
          <w:sz w:val="28"/>
          <w:szCs w:val="28"/>
        </w:rPr>
        <w:t>«ДЕТСКИЕ ВОПРСЫ… КАК НА НИХ ОТВЕЧАТЬ?»</w:t>
      </w:r>
    </w:p>
    <w:p w:rsidR="00CF1367" w:rsidRPr="008545A7" w:rsidRDefault="00CF1367" w:rsidP="00CF1367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t xml:space="preserve">Каждый родитель просто мечтает увидеть, как его ребенок вырастет добрым, надежным, воспитанным и просто очень хорошим человеком. Мы стараемся максимально понятно рассказать своему сокровищу о том, что хорошо, а что плохо, что можно делать, а какие поступки и действия совершенно недопустимы. 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t>В процессе воспитания ребенка очень важно не просто запрещать ему, а объяснять, и добиться правильного понимания ребенком причин, по которым совершаемый поступок недопустим.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t xml:space="preserve"> Именно поэтому, отвечая на детские вопросы понятным ему языком, мы можем предотвратить многие негативные поступки, воспитать чуткость, гуманность, тактичность к ближайшему окружению. </w:t>
      </w:r>
    </w:p>
    <w:p w:rsidR="00CF1367" w:rsidRPr="008545A7" w:rsidRDefault="00CF1367" w:rsidP="00CF1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45A7">
        <w:rPr>
          <w:rFonts w:ascii="Times New Roman" w:hAnsi="Times New Roman" w:cs="Times New Roman"/>
          <w:b/>
          <w:sz w:val="28"/>
          <w:szCs w:val="28"/>
        </w:rPr>
        <w:t>Советы родителям: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t xml:space="preserve"> </w:t>
      </w:r>
      <w:r w:rsidRPr="008545A7">
        <w:rPr>
          <w:rFonts w:ascii="Times New Roman" w:hAnsi="Times New Roman" w:cs="Times New Roman"/>
          <w:sz w:val="28"/>
          <w:szCs w:val="28"/>
        </w:rPr>
        <w:sym w:font="Symbol" w:char="F0B7"/>
      </w:r>
      <w:r w:rsidRPr="008545A7">
        <w:rPr>
          <w:rFonts w:ascii="Times New Roman" w:hAnsi="Times New Roman" w:cs="Times New Roman"/>
          <w:sz w:val="28"/>
          <w:szCs w:val="28"/>
        </w:rPr>
        <w:t xml:space="preserve"> К вопросам ребенка относитесь уважительно, воспринимая всерьез. Внимательно выслушайте детский вопрос, постарайтесь понять, что заинтересовало ребенка в том, о чем он спрашивает. 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sym w:font="Symbol" w:char="F0B7"/>
      </w:r>
      <w:r w:rsidRPr="008545A7">
        <w:rPr>
          <w:rFonts w:ascii="Times New Roman" w:hAnsi="Times New Roman" w:cs="Times New Roman"/>
          <w:sz w:val="28"/>
          <w:szCs w:val="28"/>
        </w:rPr>
        <w:t xml:space="preserve"> Ваш ответ должен быть понятным. Постарайтесь ответить доступным ребенку языком, по возможности кратко. Избегайте заумных, книжных оборотов. 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sym w:font="Symbol" w:char="F0B7"/>
      </w:r>
      <w:r w:rsidRPr="008545A7">
        <w:rPr>
          <w:rFonts w:ascii="Times New Roman" w:hAnsi="Times New Roman" w:cs="Times New Roman"/>
          <w:sz w:val="28"/>
          <w:szCs w:val="28"/>
        </w:rPr>
        <w:t xml:space="preserve"> Поощряйте самостоятельную мыслительную деятельность ребенка, отвечая на его вопрос встречным: «А как ты сам думаешь?». 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sym w:font="Symbol" w:char="F0B7"/>
      </w:r>
      <w:r w:rsidRPr="008545A7">
        <w:rPr>
          <w:rFonts w:ascii="Times New Roman" w:hAnsi="Times New Roman" w:cs="Times New Roman"/>
          <w:sz w:val="28"/>
          <w:szCs w:val="28"/>
        </w:rPr>
        <w:t xml:space="preserve"> Заинтересуйте своим ответом ребенка, побуждая к дальнейшим размышлениям, наблюдениям, рассматриванию иллюстраций, чтению книг, совместному просмотру познавательных телепередач.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5A7">
        <w:rPr>
          <w:rFonts w:ascii="Times New Roman" w:hAnsi="Times New Roman" w:cs="Times New Roman"/>
          <w:sz w:val="28"/>
          <w:szCs w:val="28"/>
        </w:rPr>
        <w:t xml:space="preserve"> </w:t>
      </w:r>
      <w:r w:rsidRPr="008545A7">
        <w:rPr>
          <w:rFonts w:ascii="Times New Roman" w:hAnsi="Times New Roman" w:cs="Times New Roman"/>
          <w:sz w:val="28"/>
          <w:szCs w:val="28"/>
        </w:rPr>
        <w:sym w:font="Symbol" w:char="F0B7"/>
      </w:r>
      <w:r w:rsidRPr="008545A7">
        <w:rPr>
          <w:rFonts w:ascii="Times New Roman" w:hAnsi="Times New Roman" w:cs="Times New Roman"/>
          <w:sz w:val="28"/>
          <w:szCs w:val="28"/>
        </w:rPr>
        <w:t xml:space="preserve"> Если задаваемый ребенком вопрос ставит вас в тупик, или вы сомневаетесь в правильности своего ответа, признайтесь ему и предложите вместе найти ответ на интересующий вопрос, проявляя тактичность и терпение. Дети по своей сути любознательны. Не отмахивайтесь от задаваемых ими вопросов, воспринимайте их всерьез, отвечая тер</w:t>
      </w:r>
      <w:r>
        <w:rPr>
          <w:rFonts w:ascii="Times New Roman" w:hAnsi="Times New Roman" w:cs="Times New Roman"/>
          <w:sz w:val="28"/>
          <w:szCs w:val="28"/>
        </w:rPr>
        <w:t>пеливо и честно.</w:t>
      </w: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367" w:rsidRDefault="00CF1367" w:rsidP="00CF1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367" w:rsidRDefault="00CF1367" w:rsidP="00CF1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Подготовил:</w:t>
      </w:r>
    </w:p>
    <w:p w:rsidR="00CF1367" w:rsidRDefault="00CF1367" w:rsidP="00CF1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CF1367" w:rsidRDefault="00CF1367" w:rsidP="00CF1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младшей группы</w:t>
      </w:r>
    </w:p>
    <w:p w:rsidR="00CF1367" w:rsidRDefault="00CF1367" w:rsidP="00CF1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Лопоцюк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CF1367" w:rsidRDefault="00CF1367" w:rsidP="00CF1367">
      <w:pPr>
        <w:rPr>
          <w:rFonts w:ascii="Times New Roman" w:hAnsi="Times New Roman" w:cs="Times New Roman"/>
          <w:sz w:val="28"/>
          <w:szCs w:val="28"/>
        </w:rPr>
      </w:pPr>
    </w:p>
    <w:p w:rsidR="00CF1367" w:rsidRDefault="00CF1367" w:rsidP="00CF1367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0FF7" w:rsidRPr="00CF1367" w:rsidRDefault="00CF1367" w:rsidP="00CF1367">
      <w:pPr>
        <w:tabs>
          <w:tab w:val="left" w:pos="3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2026г.</w:t>
      </w:r>
      <w:bookmarkStart w:id="0" w:name="_GoBack"/>
      <w:bookmarkEnd w:id="0"/>
    </w:p>
    <w:sectPr w:rsidR="006B0FF7" w:rsidRPr="00CF1367" w:rsidSect="008545A7">
      <w:pgSz w:w="11906" w:h="16838"/>
      <w:pgMar w:top="1134" w:right="850" w:bottom="1134" w:left="1701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DF"/>
    <w:rsid w:val="006B0FF7"/>
    <w:rsid w:val="008618DF"/>
    <w:rsid w:val="00CF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2026-06-08T07:15:00Z</dcterms:created>
  <dcterms:modified xsi:type="dcterms:W3CDTF">2026-06-08T07:15:00Z</dcterms:modified>
</cp:coreProperties>
</file>