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E0" w:rsidRDefault="00D93963" w:rsidP="00D93963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2622E0">
        <w:rPr>
          <w:rStyle w:val="c0"/>
          <w:b/>
          <w:bCs/>
          <w:color w:val="000000"/>
          <w:sz w:val="28"/>
          <w:szCs w:val="28"/>
        </w:rPr>
        <w:t xml:space="preserve">Консультация для родителей </w:t>
      </w:r>
      <w:r w:rsidR="002622E0" w:rsidRPr="002622E0">
        <w:rPr>
          <w:rStyle w:val="c0"/>
          <w:b/>
          <w:bCs/>
          <w:color w:val="000000"/>
          <w:sz w:val="28"/>
          <w:szCs w:val="28"/>
        </w:rPr>
        <w:t>(законных представителей)</w:t>
      </w:r>
    </w:p>
    <w:p w:rsidR="002622E0" w:rsidRPr="002622E0" w:rsidRDefault="002622E0" w:rsidP="00D93963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93963" w:rsidRPr="002622E0" w:rsidRDefault="00D93963" w:rsidP="00D93963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bookmarkStart w:id="0" w:name="_GoBack"/>
      <w:r w:rsidRPr="002622E0">
        <w:rPr>
          <w:rStyle w:val="c0"/>
          <w:b/>
          <w:bCs/>
          <w:color w:val="FF0000"/>
          <w:sz w:val="40"/>
          <w:szCs w:val="40"/>
        </w:rPr>
        <w:t>«Фольклор в детском чтении и литературе»</w:t>
      </w:r>
    </w:p>
    <w:bookmarkEnd w:id="0"/>
    <w:p w:rsidR="002622E0" w:rsidRPr="002622E0" w:rsidRDefault="002622E0" w:rsidP="00D93963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Слово «фольклор», которым часто обозначают понятие «устное народное творчество», пришло к нам из английского языка folk – народ, lore – мудрость. Как и литература, фольклорные произведения делятся на эпические (былины, легенды, сказки, исторические песни, лирические (любовные, свадебные, колыбельные песни; похоронные причитания) и драматические (народные драмы)</w:t>
      </w:r>
      <w:proofErr w:type="gramStart"/>
      <w:r w:rsidRPr="002622E0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Детский фольклор. Это понятие в полной мере относится к произведениям, созданным взрослыми для детей. Так же сюда входят сочинения самих детей и перешедшие произведения из устного творчества литературы. Многие жанры связаны с ведущей детской деятельностью – игрой, в которой дети воспроизводят жизнь и труд старшего поколения. Здесь находят отражение моральные установки народа, его национальные черты, особенности хозяйственной деятельности. В системе жанров детского фольклора особое место занимает «поэзия пестования» или «материнская поэзия». Сюда относятся</w:t>
      </w:r>
      <w:proofErr w:type="gramStart"/>
      <w:r w:rsidRPr="002622E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колыбельные песни, пестушки, потешки, прибаутки, сказки, песни, созданные для самых маленьких.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1" w:name="h.gjdgxs"/>
      <w:bookmarkEnd w:id="1"/>
      <w:r w:rsidRPr="002622E0">
        <w:rPr>
          <w:rStyle w:val="c0"/>
          <w:color w:val="000000"/>
          <w:sz w:val="28"/>
          <w:szCs w:val="28"/>
        </w:rPr>
        <w:t>Колыбельные. В центре «материнской поэзии» - дитя. Нежные монотонные песни необходимы для перехода ребенка из бодрствования в сон. Так родилась колыбельная. Так же ее использовали как заклинание, заговор от злых сил; вера в Ангела – хранителя и отзвуки древних мифов. Колыбельной песне присуща своя система выразительных средств, своя лексика, свое композиционное построение. Часты краткие прилагательные, редки сложные эпитеты, много переносов ударения с одного слога на другой. Распространен вид повтора – аллитерация, т. е. повторение одинаковых или созвучных согласных.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Пестушки, потешки, прибаутки. Как и колыбельные песни, эти произведения содержат элементы первоначальной народной педагогики, простейшие уроки поведения и отношений с окружающим миром.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Пестушки (от слова «пестовать» - воспитывать) связаны с самым ранним развитием ребенка. Они сопровождают физические процедуры, содержание связано с конкретными физическими действиями ребенка: «Птички полетели, на головку сели». В пестушках не всегда присутствует рифма, а если она и есть, то чаще всего парная. Организация текста пестушек, как поэтического произведения, достигается и многократным повторением одного и того же слова.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Потешки - более разработанная игровая форма, чем пестушки. Они развлекают ребенка, создают веселое настроение. Как и в пестушках им свойственна ритмичность: «</w:t>
      </w:r>
      <w:proofErr w:type="gramStart"/>
      <w:r w:rsidRPr="002622E0">
        <w:rPr>
          <w:rStyle w:val="c0"/>
          <w:color w:val="000000"/>
          <w:sz w:val="28"/>
          <w:szCs w:val="28"/>
        </w:rPr>
        <w:t>Тра – та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– та, тра – та – та! Вышла кошка за кота». Но потешки не только развлекают ребенка, но и дают простейшие нания об окружающем мире.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Прибаутка – небольшое смешное произведение, высказывание или простое отдельное выражение; чаще всего рифмованное. Развлекательные стишки и песенки – прибаутки, в отличи</w:t>
      </w:r>
      <w:proofErr w:type="gramStart"/>
      <w:r w:rsidRPr="002622E0">
        <w:rPr>
          <w:rStyle w:val="c0"/>
          <w:color w:val="000000"/>
          <w:sz w:val="28"/>
          <w:szCs w:val="28"/>
        </w:rPr>
        <w:t>и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от потешек, существуют и вне игры. Прибаутки всегда динамичны, наполнены энергичными поступками персонажей. Основу образной системы составляет движение: «Стучит, бренчит по улице, Фома едет на курице, Тимошка на кошке – туды ж по дорожке». Часто прибаутки строятся в форме диалога. Так ребенку легче воспринимать переключение действия, следить за быстрыми изменениями в отношениях персонажей.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lastRenderedPageBreak/>
        <w:t>Небылицы – перевертыши, нелепицы. Это разновидность прибауточного жанра. К. И. Чуковский посвятил этому виду фольклора специальную работу – «Лепые нелепицы». Он считал этот жанр очень важным в стимулировании познавательного отношения ребенка к окружающему миру.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Считалки. Это еще один малый жанр детского фольклора. Считалками называют веселые, ритмичные стишки; под которые выбирают ведущего, начинают игру или один из ее этапов. Считалки родились в игре и неотрывно с ней связаны. В произведениях этого жанра используются потешки, пестушки, а иногда и элементы взрослого фольклора. Считалка часто представляет собой цепь рифмованных двустиший.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Скороговорки относятся к потешному, развлекательному жанру. Корни этих произведений устного творчества так же лежат в глубокой древности. Это словесная игра, входившая составной частью в веселые праздничные народные развлечения. Скороговорки всегда включают в себя нарочитое скопление труднопроизносимых слов, обилие аллитераций: «Корабли лавировали, лавировали, да не вылавировали». Жанр незаменим, как средство развития артикуляции.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Поддевки, дразнилки, приговорки, припевки, заклички. Все это произведения малых жанров, органичные для детского фольклора. Они служат для развития речи, внимания, сообразительности.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Поддевка</w:t>
      </w:r>
      <w:proofErr w:type="gramStart"/>
      <w:r w:rsidRPr="002622E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«Скажи двести. Двести. Голова в тесте»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 xml:space="preserve">Закличка: «Радуга – дуга. Не дай нам дождя. </w:t>
      </w:r>
      <w:proofErr w:type="gramStart"/>
      <w:r w:rsidRPr="002622E0">
        <w:rPr>
          <w:rStyle w:val="c0"/>
          <w:color w:val="000000"/>
          <w:sz w:val="28"/>
          <w:szCs w:val="28"/>
        </w:rPr>
        <w:t>Дай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красна солнышка. Колоколнышка! »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 xml:space="preserve">По своему происхождению </w:t>
      </w:r>
      <w:proofErr w:type="gramStart"/>
      <w:r w:rsidRPr="002622E0">
        <w:rPr>
          <w:rStyle w:val="c0"/>
          <w:color w:val="000000"/>
          <w:sz w:val="28"/>
          <w:szCs w:val="28"/>
        </w:rPr>
        <w:t>связана</w:t>
      </w:r>
      <w:proofErr w:type="gramEnd"/>
      <w:r w:rsidRPr="002622E0">
        <w:rPr>
          <w:rStyle w:val="c0"/>
          <w:color w:val="000000"/>
          <w:sz w:val="28"/>
          <w:szCs w:val="28"/>
        </w:rPr>
        <w:t xml:space="preserve"> с народным календарем.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 xml:space="preserve">Дразнилка: «Мишка – </w:t>
      </w:r>
      <w:proofErr w:type="gramStart"/>
      <w:r w:rsidRPr="002622E0">
        <w:rPr>
          <w:rStyle w:val="c0"/>
          <w:color w:val="000000"/>
          <w:sz w:val="28"/>
          <w:szCs w:val="28"/>
        </w:rPr>
        <w:t>кубышка</w:t>
      </w:r>
      <w:proofErr w:type="gramEnd"/>
      <w:r w:rsidRPr="002622E0">
        <w:rPr>
          <w:rStyle w:val="c0"/>
          <w:color w:val="000000"/>
          <w:sz w:val="28"/>
          <w:szCs w:val="28"/>
        </w:rPr>
        <w:t>. Около уха - шишка»</w:t>
      </w:r>
    </w:p>
    <w:p w:rsidR="00D93963" w:rsidRPr="002622E0" w:rsidRDefault="00D93963" w:rsidP="00D93963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22E0">
        <w:rPr>
          <w:rStyle w:val="c0"/>
          <w:color w:val="000000"/>
          <w:sz w:val="28"/>
          <w:szCs w:val="28"/>
        </w:rPr>
        <w:t>Приятного чтения вам и вашим детям!</w:t>
      </w:r>
    </w:p>
    <w:p w:rsidR="002272A2" w:rsidRDefault="002272A2" w:rsidP="002272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72A2" w:rsidRDefault="002272A2" w:rsidP="002272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72A2" w:rsidRDefault="002272A2" w:rsidP="002272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741" w:rsidRPr="002272A2" w:rsidRDefault="002272A2" w:rsidP="002272A2">
      <w:pPr>
        <w:jc w:val="right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Подготовила: воспитатель Гузева С.Д.</w:t>
      </w:r>
    </w:p>
    <w:sectPr w:rsidR="006B7741" w:rsidRPr="002272A2" w:rsidSect="002622E0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63"/>
    <w:rsid w:val="002272A2"/>
    <w:rsid w:val="002622E0"/>
    <w:rsid w:val="006B7741"/>
    <w:rsid w:val="00D93963"/>
    <w:rsid w:val="00E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3963"/>
  </w:style>
  <w:style w:type="paragraph" w:customStyle="1" w:styleId="c1">
    <w:name w:val="c1"/>
    <w:basedOn w:val="a"/>
    <w:rsid w:val="00D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3963"/>
  </w:style>
  <w:style w:type="paragraph" w:customStyle="1" w:styleId="c1">
    <w:name w:val="c1"/>
    <w:basedOn w:val="a"/>
    <w:rsid w:val="00D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DC80-2E02-45FC-9356-B664D0BD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2017-10-15T18:25:00Z</cp:lastPrinted>
  <dcterms:created xsi:type="dcterms:W3CDTF">2015-06-16T18:47:00Z</dcterms:created>
  <dcterms:modified xsi:type="dcterms:W3CDTF">2021-11-01T07:41:00Z</dcterms:modified>
</cp:coreProperties>
</file>