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CA" w:rsidRPr="002D3FCA" w:rsidRDefault="002D3FCA" w:rsidP="002D3FCA">
      <w:pPr>
        <w:shd w:val="clear" w:color="auto" w:fill="FFFFFF"/>
        <w:spacing w:after="0" w:line="240" w:lineRule="auto"/>
        <w:jc w:val="center"/>
        <w:rPr>
          <w:rFonts w:ascii="Times New Roman" w:eastAsia="Times New Roman" w:hAnsi="Times New Roman" w:cs="Times New Roman"/>
          <w:b/>
          <w:bCs/>
          <w:sz w:val="44"/>
          <w:szCs w:val="44"/>
        </w:rPr>
      </w:pPr>
      <w:r w:rsidRPr="002D3FCA">
        <w:rPr>
          <w:rFonts w:ascii="Times New Roman" w:eastAsia="Times New Roman" w:hAnsi="Times New Roman" w:cs="Times New Roman"/>
          <w:b/>
          <w:bCs/>
          <w:sz w:val="44"/>
          <w:szCs w:val="44"/>
        </w:rPr>
        <w:t>Рекомендации для родителей детей с РАС</w:t>
      </w:r>
    </w:p>
    <w:p w:rsidR="002D3FCA" w:rsidRDefault="002D3FCA" w:rsidP="002D3FCA">
      <w:pPr>
        <w:shd w:val="clear" w:color="auto" w:fill="FFFFFF"/>
        <w:spacing w:after="0" w:line="240" w:lineRule="auto"/>
        <w:jc w:val="center"/>
        <w:rPr>
          <w:rFonts w:ascii="Times New Roman" w:eastAsia="Times New Roman" w:hAnsi="Times New Roman" w:cs="Times New Roman"/>
          <w:b/>
          <w:bCs/>
          <w:sz w:val="32"/>
          <w:szCs w:val="32"/>
        </w:rPr>
      </w:pPr>
      <w:r w:rsidRPr="002D3FCA">
        <w:rPr>
          <w:rFonts w:ascii="Times New Roman" w:eastAsia="Times New Roman" w:hAnsi="Times New Roman" w:cs="Times New Roman"/>
          <w:b/>
          <w:bCs/>
          <w:sz w:val="32"/>
          <w:szCs w:val="32"/>
        </w:rPr>
        <w:t>Расстройства аутистического спектра (РАС)</w:t>
      </w:r>
    </w:p>
    <w:p w:rsidR="002D3FCA" w:rsidRPr="002D3FCA" w:rsidRDefault="002D3FCA" w:rsidP="002D3FCA">
      <w:pPr>
        <w:shd w:val="clear" w:color="auto" w:fill="FFFFFF"/>
        <w:spacing w:after="0" w:line="240" w:lineRule="auto"/>
        <w:jc w:val="center"/>
        <w:rPr>
          <w:rFonts w:ascii="Times New Roman" w:eastAsia="Times New Roman" w:hAnsi="Times New Roman" w:cs="Times New Roman"/>
          <w:sz w:val="32"/>
          <w:szCs w:val="32"/>
        </w:rPr>
      </w:pPr>
      <w:bookmarkStart w:id="0" w:name="_GoBack"/>
      <w:bookmarkEnd w:id="0"/>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Клинически аутизм очень разнороден. К нему относят и детский аутизм, и атипичный аутизм, и синдром Аспергера, и др.Однако, в то же время, с чисто практической точки зрения, в коррекционной работе с детьми с различными формами аутистических расстройств есть немало общего, и как своеобразный компромисс между теорией и практикой возник термин — «расстройства аутистического спектра» (РАС), объединяющий все варианты аутистических расстройств.</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b/>
          <w:bCs/>
          <w:sz w:val="32"/>
          <w:szCs w:val="32"/>
        </w:rPr>
        <w:t>Вопросы прогноза или от чего зависит будущее ребенка с аутизмом?</w:t>
      </w:r>
      <w:r w:rsidRPr="002D3FCA">
        <w:rPr>
          <w:rFonts w:ascii="Times New Roman" w:eastAsia="Times New Roman" w:hAnsi="Times New Roman" w:cs="Times New Roman"/>
          <w:sz w:val="32"/>
          <w:szCs w:val="32"/>
        </w:rPr>
        <w:t xml:space="preserve"> </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Цель помощи детям с аутизмом: добиться максимального уровня социальной адаптации ребенка, повышения уровня качества его жизни, максимальной возможности реализации себя как члена семьи, а позже — как полноправного члена общества.</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Возможность достижения этой цели определяется многими факторами, основные из которых:</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1. Тяжесть и глубина аутистических расстройств.</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2. Как можно более ранняя диагностика. По опыту зарубежных коллег начало коррекционной работы до 3-х летнего возраста существенно (на 15-20%) повышает процент социализации учащихся специальных школ для детей с аутизмом. Успешное осуществление ранней диагностики требует:</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достаточного уровня подготовленности в области аутизма участковых педиатров, в задачу которых должно входить выявление группы риска по РАС, направление на специализированную диагностику и контроль за исполнением данных рекомендаций;</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возможность проведения квалифицированной комплексной диагностики на базе ПНД, специализированных центров и образовательных учреждений;</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xml:space="preserve">- возможность для группы риска диагностических занятий (обычно в течение до 2-3 месяцев) и в случае подтверждения диагноза — </w:t>
      </w:r>
      <w:r w:rsidRPr="002D3FCA">
        <w:rPr>
          <w:rFonts w:ascii="Times New Roman" w:eastAsia="Times New Roman" w:hAnsi="Times New Roman" w:cs="Times New Roman"/>
          <w:sz w:val="32"/>
          <w:szCs w:val="32"/>
        </w:rPr>
        <w:lastRenderedPageBreak/>
        <w:t>максимально раннее начало систематической комплексной коррекционной работы.</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3. Раннее начало специализированной коррекции, ее комплексный медико-социальный и психолого-педагогический характер. Как правило, ни психофармакология, ни психотерапия, ни лечебная педагогика, ни психологическая коррекция используемые по отдельности, не приводят к стойким положительным изменениям.</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4. Адекватный и гибкий подход к выбору методов коррекционной работы, ее последовательность, продолжительность, достаточный объем.</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5. Объединение усилий специалистов и семьи.</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b/>
          <w:bCs/>
          <w:sz w:val="32"/>
          <w:szCs w:val="32"/>
        </w:rPr>
        <w:t>Краткий портрет ребенка с аутизмом</w:t>
      </w:r>
      <w:r w:rsidRPr="002D3FCA">
        <w:rPr>
          <w:rFonts w:ascii="Times New Roman" w:eastAsia="Times New Roman" w:hAnsi="Times New Roman" w:cs="Times New Roman"/>
          <w:sz w:val="32"/>
          <w:szCs w:val="32"/>
        </w:rPr>
        <w:t xml:space="preserve"> </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Аутизм — это нарушение психического развития, связанное с утратой потребности в общении. Ребенок с аутизмом:</w:t>
      </w:r>
    </w:p>
    <w:p w:rsidR="002D3FCA" w:rsidRPr="002D3FCA" w:rsidRDefault="002D3FCA" w:rsidP="002D3FCA">
      <w:pPr>
        <w:shd w:val="clear" w:color="auto" w:fill="FFFFFF"/>
        <w:spacing w:after="0" w:line="240" w:lineRule="auto"/>
        <w:ind w:left="1170"/>
        <w:jc w:val="both"/>
        <w:rPr>
          <w:rFonts w:ascii="Times New Roman" w:eastAsia="Times New Roman" w:hAnsi="Times New Roman" w:cs="Times New Roman"/>
          <w:sz w:val="32"/>
          <w:szCs w:val="32"/>
        </w:rPr>
      </w:pP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избегает прямого зрительного контакта или словно «смотрит сквозь»;</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не умеет общаться с другими людьми, очень быстро устает от прямых попыток других людей пообщаться с ним, предпочитает быть предоставленным самому себе;</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выглядит избалованным, непослушным, т.к. чаще всего не выполняет просьб, не реагирует на прямые обращения, ему трудно что-либо запретить, особенно, когда дело касается значимых, особых для ребенка интересов;</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мало использует речь и жесты для общения, даже в тех случаях, когда ему что-то нужно он может лишь привести другого человека за руку и подтолкнуть в направлении интересующего его предмета руку взрослого;</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не обращает внимания на то, что обычно интересно детям его возраста;</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выглядит «необычно» из-за странных и непонятных движений, таких как, трясения руками, перебирания пальчиками, раскачивания, или из-за неадекватно ситуации произносимых звуков, слов, фраз;</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lastRenderedPageBreak/>
        <w:t>находит себе необычные занятия, от которых его часто трудно отвлечь, практически невозможно дозваться, например, крутит в руках веревочку, выстраивает предметы в ряд, пролистывает книги и многое другое;</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его сложно чему-либо научить, порой даже в русле его игры — он начинает расстраиваться и сердится;</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часто взрослому бывает трудно почитать ему детскую книжку — он тут же захлопывает ее и уносит, или закрывает вам рот своей рукой;</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слишком чувствителен к происходящему вокруг него — звукам, прикосновениям, запахам, вкусам, видам, что может проявляться в страхах шума бытовых приборов, определенной рекламы по ТВ, или отдельной комнаты (ванны, туалета) отказа от приема некоторых пищевых продуктов и много другого;</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вместе с тем может без проблем находиться в темноте (часто от родителей можно услышать фразу, что «он в темноте чувствует себя как рыба в воде»), т.к. интенсивность окружающих стимулов притупляется, не доставляя дискомфорта ребенку;</w:t>
      </w:r>
    </w:p>
    <w:p w:rsidR="002D3FCA" w:rsidRPr="002D3FCA" w:rsidRDefault="002D3FCA" w:rsidP="002D3FCA">
      <w:pPr>
        <w:numPr>
          <w:ilvl w:val="0"/>
          <w:numId w:val="1"/>
        </w:numPr>
        <w:shd w:val="clear" w:color="auto" w:fill="FFFFFF"/>
        <w:spacing w:before="100" w:beforeAutospacing="1" w:after="100" w:afterAutospacing="1" w:line="240" w:lineRule="auto"/>
        <w:ind w:left="1170"/>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с трудом принимает перемены — новые маршруты («с ним невозможно договориться на улице, он хочет идти только туда, куда считает нужным сам»), изменения режима дня, новую одежду, еду и др.</w:t>
      </w:r>
    </w:p>
    <w:p w:rsid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Такие дети нуждаются в помощи специалистов. Без постоянной системной, продуманной содержательно, достаточной по объему и продолжительности коррекционной работы они остаются глубокими инвалидами.</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p>
    <w:p w:rsidR="00D36826"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b/>
          <w:bCs/>
          <w:sz w:val="32"/>
          <w:szCs w:val="32"/>
        </w:rPr>
        <w:t>Как правильно выбрать необходимый ребенку с аутизмом подход?</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xml:space="preserve">Прерогативой специалистов являются: установление диагноза; установление глубины нарушений; выбор оптимального коррекционного подхода; разработка индивидуальной коррекционной программы. Важнейшим моментом в коррекции РАС является работа специалистов с семьёй. Под этим </w:t>
      </w:r>
      <w:r w:rsidRPr="002D3FCA">
        <w:rPr>
          <w:rFonts w:ascii="Times New Roman" w:eastAsia="Times New Roman" w:hAnsi="Times New Roman" w:cs="Times New Roman"/>
          <w:sz w:val="32"/>
          <w:szCs w:val="32"/>
        </w:rPr>
        <w:lastRenderedPageBreak/>
        <w:t>подразумеваются различные формы психологической помощи родителям, разъяснение истинных проблем ребёнка, обучение приемам и методам работы с ребёнком в условиях семьи, т.к. это делает процесс оказания помощи детям более интенсивным, а главное — непрерывным.</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b/>
          <w:bCs/>
          <w:sz w:val="32"/>
          <w:szCs w:val="32"/>
        </w:rPr>
        <w:t>Вопросы воспитания</w:t>
      </w:r>
      <w:r w:rsidRPr="002D3FCA">
        <w:rPr>
          <w:rFonts w:ascii="Times New Roman" w:eastAsia="Times New Roman" w:hAnsi="Times New Roman" w:cs="Times New Roman"/>
          <w:sz w:val="32"/>
          <w:szCs w:val="32"/>
        </w:rPr>
        <w:t xml:space="preserve"> </w:t>
      </w:r>
      <w:r w:rsidRPr="002D3FCA">
        <w:rPr>
          <w:rFonts w:ascii="Times New Roman" w:eastAsia="Times New Roman" w:hAnsi="Times New Roman" w:cs="Times New Roman"/>
          <w:b/>
          <w:bCs/>
          <w:sz w:val="32"/>
          <w:szCs w:val="32"/>
        </w:rPr>
        <w:t>(детский сад — интеграция формальная или содержательная)</w:t>
      </w:r>
      <w:r w:rsidRPr="002D3FCA">
        <w:rPr>
          <w:rFonts w:ascii="Times New Roman" w:eastAsia="Times New Roman" w:hAnsi="Times New Roman" w:cs="Times New Roman"/>
          <w:sz w:val="32"/>
          <w:szCs w:val="32"/>
        </w:rPr>
        <w:t xml:space="preserve"> </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Нужен ли детский сад аутичному ребенку?</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Часто можно слышать от родителей фразу: «Нам сказали, что нужно срочно отдавать моего ребенка в детский коллектив, чтобы он научился общаться с детьми»</w:t>
      </w:r>
      <w:proofErr w:type="gramStart"/>
      <w:r w:rsidRPr="002D3FCA">
        <w:rPr>
          <w:rFonts w:ascii="Times New Roman" w:eastAsia="Times New Roman" w:hAnsi="Times New Roman" w:cs="Times New Roman"/>
          <w:sz w:val="32"/>
          <w:szCs w:val="32"/>
        </w:rPr>
        <w:t>.Д</w:t>
      </w:r>
      <w:proofErr w:type="gramEnd"/>
      <w:r w:rsidRPr="002D3FCA">
        <w:rPr>
          <w:rFonts w:ascii="Times New Roman" w:eastAsia="Times New Roman" w:hAnsi="Times New Roman" w:cs="Times New Roman"/>
          <w:sz w:val="32"/>
          <w:szCs w:val="32"/>
        </w:rPr>
        <w:t>ля того, чтобы этот совет стал действительно полезным для развития аутичного ребенка, нужно чтобы следующие условия каким-то образом сошлись воедино:</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1. Хотя бы минимальная эмоциональная готовность, которая включает в себя способность ребенка ожидать, в какой-то степени управлять своими эмоциями и адекватно их выражать.</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2. Обладать определенным набором коммуникативных навыков, таких как: устанавливать и поддерживать зрительный контакт, уметь здороваться и прощаться, выражать свои желания при помощи речи или жестов, быть способным к участию в организованной совместной игре, уметь ответить на ряд конкретных вопросов о себе.</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3. Достаточный уровень адаптации ребенка в условиях семьи (преодолены основные проблемы поведения, сформированы минимальные навыки самообслуживания, может соблюдать и выдерживать распорядок дня: раздеться/одеться, есть со всеми детьми за столом, принимать участие в совместных занятиях, выходить на прогулку, адекватно вести себя во время тихого часа и др.).</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xml:space="preserve">4. Внимательный и терпеливый воспитатель, умеющий в общении с детьми сглаживать «острые углы», ориентирующийся в проблемах ребенка с РАС (может установить эмоциональный контакт с </w:t>
      </w:r>
      <w:r w:rsidRPr="002D3FCA">
        <w:rPr>
          <w:rFonts w:ascii="Times New Roman" w:eastAsia="Times New Roman" w:hAnsi="Times New Roman" w:cs="Times New Roman"/>
          <w:sz w:val="32"/>
          <w:szCs w:val="32"/>
        </w:rPr>
        <w:lastRenderedPageBreak/>
        <w:t>ребенком, знаком с особенностями его поведения и общения, хочет помочь ему преодолеть его проблемы).</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5. Активная позиция родителей (семьи).</w:t>
      </w:r>
    </w:p>
    <w:p w:rsid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b/>
          <w:sz w:val="32"/>
          <w:szCs w:val="32"/>
        </w:rPr>
        <w:t>Если все эти условия</w:t>
      </w:r>
      <w:r w:rsidRPr="002D3FCA">
        <w:rPr>
          <w:rFonts w:ascii="Times New Roman" w:eastAsia="Times New Roman" w:hAnsi="Times New Roman" w:cs="Times New Roman"/>
          <w:sz w:val="32"/>
          <w:szCs w:val="32"/>
        </w:rPr>
        <w:t xml:space="preserve"> соблюдены, то постепенно ребенок действительно может включиться в жизнь садовского коллектива: захочет туда ходить, выполнять распорядок дня, и, самое важное, будет получать положительный опыт общения с детьми и другими людьми. </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b/>
          <w:bCs/>
          <w:sz w:val="32"/>
          <w:szCs w:val="32"/>
        </w:rPr>
        <w:t>Общие рекомендации для родителей по развитию навыков эффективного общения с аутичным ребенком</w:t>
      </w:r>
      <w:r w:rsidRPr="002D3FCA">
        <w:rPr>
          <w:rFonts w:ascii="Times New Roman" w:eastAsia="Times New Roman" w:hAnsi="Times New Roman" w:cs="Times New Roman"/>
          <w:sz w:val="32"/>
          <w:szCs w:val="32"/>
        </w:rPr>
        <w:t xml:space="preserve"> </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Самое главное достижение для родителей, после чего ситуация определенно начнет изменяться в лучшую сторону — это осознание того, что «от моего поведения зависит поведение моего ребенка». Родитель, который начинает активно исследовать свое общение, свои способы взаимодействия с ребенком разрывает ставшие привычными узы повседневных проблем, перестает двигаться по течению и получает возможность влиять на ход событий.</w:t>
      </w:r>
    </w:p>
    <w:p w:rsidR="002D3FCA" w:rsidRPr="002D3FCA" w:rsidRDefault="002D3FCA" w:rsidP="002D3FCA">
      <w:pPr>
        <w:shd w:val="clear" w:color="auto" w:fill="FFFFFF"/>
        <w:spacing w:after="0" w:line="240" w:lineRule="auto"/>
        <w:jc w:val="both"/>
        <w:rPr>
          <w:rFonts w:ascii="Times New Roman" w:eastAsia="Times New Roman" w:hAnsi="Times New Roman" w:cs="Times New Roman"/>
          <w:sz w:val="32"/>
          <w:szCs w:val="32"/>
        </w:rPr>
      </w:pP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Приведем отрывок из «конспекта бесед с родителями детей дошкольного возраста, выявляющих симптоматику раннего детского аутизма» Кагана В.Е.:</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xml:space="preserve">«Ваша помощь ребёнку максимальна, если Ваше отношение к нему гибко. Это значит, что Вы помогаете ему тогда, когда он нуждается в Вашей помощи, и что Ваша помощь не больше и не меньше того, что требуется в данный момент ребёнку. Ваша помощь не должна подменять активности ребенка. Будет очень хорошо, если Вы сумеете требовать от него то, что он знает и в достаточной мере умеет делать. Ваше знание ребёнка даёт Вам возможность определить, что ребёнок делает хорошо, что он только начинает осваивать, а что не умеет совсем. В первом случае в зависимости от ситуации Вы можете похвалить или потребовать, во втором — </w:t>
      </w:r>
      <w:r w:rsidRPr="002D3FCA">
        <w:rPr>
          <w:rFonts w:ascii="Times New Roman" w:eastAsia="Times New Roman" w:hAnsi="Times New Roman" w:cs="Times New Roman"/>
          <w:sz w:val="32"/>
          <w:szCs w:val="32"/>
        </w:rPr>
        <w:lastRenderedPageBreak/>
        <w:t>помочь, в третьем — избежать непосильных для ребёнка, а потому — травмирующих его, требований.</w:t>
      </w:r>
    </w:p>
    <w:p w:rsidR="002D3FCA" w:rsidRPr="002D3FCA" w:rsidRDefault="002D3FCA" w:rsidP="002D3FCA">
      <w:pPr>
        <w:shd w:val="clear" w:color="auto" w:fill="FFFFFF"/>
        <w:spacing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Хорошо, если Вы принимаете во внимание не только то, чего Вы хотите достичь у ребёнка, но и существующие сейчас его трудности. Мерой успешности Вашей работы будет в первую очередь не приближение к идеалу, а преодоление существующих затруднений. Это обеспечит наилучшую поддержку ребёнку с Вашей стороны. Он нуждается в поощрении образцов правильного поведения. Ваше осуждение повергает ребенка в растерянность, тогда как тёплая и ласковая поддержка — помогает ему. Проявляемое Вами отрицательное отношение к поведению ребёнка уместно лишь тогда, когда он пользуется навыками, которыми определённо обладает.</w:t>
      </w:r>
    </w:p>
    <w:p w:rsidR="002D3FCA" w:rsidRPr="002D3FCA" w:rsidRDefault="002D3FCA" w:rsidP="002D3FCA">
      <w:pPr>
        <w:shd w:val="clear" w:color="auto" w:fill="FFFFFF"/>
        <w:spacing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Общаясь с ребёнком необходимо убедиться в том, что Вы оказались в сфере его внимания, что он в той или иной мере готов к контакту с Вами. Вы можете обратиться к ребёнку несколько раз, прежде чем он обратит на Вас внимание. Лучше, если Вы в таких случаях не раздражаетесь. Ваше общение с ребёнком не должно быть назойливым, не следует отдавать всё время занятиям с ребёнком — это утомляет и Вас, и его. Важно, чтобы ребёнок имел возможность чувствовать Ваше доброжелательное и спокойное присутствие, Вашу готовность помочь. Часто для этого достаточно просто быть рядом с ребёнком и обращаться к нему время от времени. Если ребенок недостаточно контактен с Вами — это даст Вам возможность постепенно расширять и углублять контакт. Если же он не может обходиться без Вас, не отпускает Вас от себя — это даст возможность постепенно приучать его к самостоятельному поведению в Вашем присутствии, а затем — без Вас.</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xml:space="preserve">Многие особенности поведения ребёнка пугают или смущают Вас. Может возникнуть стремление «бороться» с ними. Однако, лучше, если Вы сумеете дать почувствовать ему, что эти особенности не раздражают Вас. Например, он часто вертит что-нибудь перед глазами или раскачивается. Следует ли всякий раз прерывать эти его занятия и как это лучше сделать? Окрики и запреты рискуют превратиться в постоянную и изнурительную для Вас и ребёнка войну. Иногда он может «вертеть и раскачиваться» при Вас, но не слишком долго. Эти занятия приятны для него, и хорошо, если он </w:t>
      </w:r>
      <w:r w:rsidRPr="002D3FCA">
        <w:rPr>
          <w:rFonts w:ascii="Times New Roman" w:eastAsia="Times New Roman" w:hAnsi="Times New Roman" w:cs="Times New Roman"/>
          <w:sz w:val="32"/>
          <w:szCs w:val="32"/>
        </w:rPr>
        <w:lastRenderedPageBreak/>
        <w:t>почувствует, что приятное для него не является неприятным для Вас, — это будет способствовать Вашему с ним контакту. Затем можно отвлечь ребёнка тем способом, который — Вы уверены — привлечёт его внимание и заинтересует его. Можно предложить ему игры и занятия, включающие те же действия, но в ограниченном количестве и приемлемой форме. Например, можно покачать его на качелях, дать ему крутить ручку стиральной или швейной машины, попросить его дать Вам что-либо и т.д. Не следует постоянно прибегать к одним и тем же способам отвлечения, чтобы они сами не закрепились как монотонные и стереотипные. Иногда советуют просто дать ребёнку какой-либо Ваш предмет (знакомый ему как Ваш: очки, платок, ручку), просто сказать ему что-нибудь или дотронуться до него. Если он любит играть с водой, а это бывает часто, Вы можете в таких играх помогать ему осваивать навыки умывания, купания, чистки зубов, стирки, мытья посуды, поливания цветов и т.д.</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Не следует прощать всякое нежелательное поведение, например, агрессию к другим детям, отнимание игрушек и вещей. Ваш протест помогает ребёнку освоить понятия «моё» и «чужое», «можно» и «нельзя», способствует предупреждению трудностей общения в дальнейшем. Хорошо, если Вы можете предложить при этом какое-либо изменение занятий.</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Если ребёнок мало пользуется речью — лучше говорить с ним в понятной для него манере, не употребляя длинных и сложных фраз. Многие дети называют себя «ТЫ» или «ОН», а других людей — «Я». Это значит, что ребёнок недостаточно различает людей и выделяет их из мира предметов. Будет хорошо, если Вы поможете ему преодолеть эти трудности, освоить понятия «ОН», «ОНИ» и правильно пользоваться ими. При этом Вы заметите, что Ваши напоминания о правильном использовании «Я» становятся всё более эффективными. Иногда ребёнок в состоянии раздражения может вернуться к неправильному использованию местоимений, как бы «назло» Вам. Не следует смущаться этим. Такой возврат свидетельствует либо о временном усилении явно уменьшающихся затруднений, либо о необходимости несколько изменить стиль общения с ребёнком.</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lastRenderedPageBreak/>
        <w:t>Можно и нужно привлекать ребёнка к посильному участию в делах семьи. Это может быть помощь в накрывании стола, просьба передать что-либо за столом и т.д. Даже если эта помощь невелика — она полезна для ребенка. В некоторых специальных учреждениях используют столовую клеёнку с изображёнными на ней столовыми предметами — это помогает ребёнку найти место для тарелки, вилки, ложки. Такой принцип помощи ребёнку может быть использован и значительно шире.</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Полезны мягкие комментарии: «Сейчас ты наденешь пальто... ты будешь есть... ты идёшь по траве...». Они могут опережать и сопровождать действия, но не должны быть приказами. Нередко требуется показать ребёнку то действие, которого Вы от него ждёте, или выполнить его вместе с ним — помахать рукой при прощании, правильно взять карандаш. Вы замечаете, что действия, привычки, слова очень легко «застревают» у ребёнка и потом подолгу повторяются. Поэтому то, чему Вы его учите, должно иметь по возможности законченный и правильный характер. В противном случае он может «застрять» на неправильных или незавершённых образцах поведения, которые передать трудно.</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Улучшение состояния может проявляться по-разному. Облегчение и расширение общения, внимание к окружающему и к Вам, реагирование на эмоции людей, участие в домашней жизни и т.д. могут на том или ином этапе принимать утомительные для Вас формы. Всегда ранее безразличный ко всему ребёнок становится навязчивым, ходит за Вами по пятам, постоянно теребит Вас или начинает беспрестанно мести пол, мыть и без того чистую посуду и т.д. Это увеличивает трудности его поведения, но свидетельствует о возросшем внимании к окружению, увеличении активности. Если Вы отнесетесь к этому положительно, Вы ускорите построение желательного поведения, пресекая — рискуете замедлить этот процесс.</w:t>
      </w:r>
    </w:p>
    <w:p w:rsidR="002D3FCA" w:rsidRPr="002D3FCA" w:rsidRDefault="002D3FCA" w:rsidP="002D3FCA">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2D3FCA">
        <w:rPr>
          <w:rFonts w:ascii="Times New Roman" w:eastAsia="Times New Roman" w:hAnsi="Times New Roman" w:cs="Times New Roman"/>
          <w:sz w:val="32"/>
          <w:szCs w:val="32"/>
        </w:rPr>
        <w:t xml:space="preserve">Только занятия с ребёнком едва ли смогут решающим образом изменить его состояние. Но степень улучшения поведения и развития Вашего ребёнка в немалой степени зависит от той поддержки, которую Вы ему оказываете, от того человеческого климата, в котором он находится, от уровня Ваших ожиданий. </w:t>
      </w:r>
      <w:proofErr w:type="gramStart"/>
      <w:r w:rsidRPr="002D3FCA">
        <w:rPr>
          <w:rFonts w:ascii="Times New Roman" w:eastAsia="Times New Roman" w:hAnsi="Times New Roman" w:cs="Times New Roman"/>
          <w:sz w:val="32"/>
          <w:szCs w:val="32"/>
        </w:rPr>
        <w:t>Ожидая от ребёнка слишком многого Вы можете</w:t>
      </w:r>
      <w:proofErr w:type="gramEnd"/>
      <w:r w:rsidRPr="002D3FCA">
        <w:rPr>
          <w:rFonts w:ascii="Times New Roman" w:eastAsia="Times New Roman" w:hAnsi="Times New Roman" w:cs="Times New Roman"/>
          <w:sz w:val="32"/>
          <w:szCs w:val="32"/>
        </w:rPr>
        <w:t xml:space="preserve"> быть постоянно </w:t>
      </w:r>
      <w:r w:rsidRPr="002D3FCA">
        <w:rPr>
          <w:rFonts w:ascii="Times New Roman" w:eastAsia="Times New Roman" w:hAnsi="Times New Roman" w:cs="Times New Roman"/>
          <w:sz w:val="32"/>
          <w:szCs w:val="32"/>
        </w:rPr>
        <w:lastRenderedPageBreak/>
        <w:t>недовольны им и собой, недооценивая его возможности и успехи — уменьшаете степень Вашей поддержки. Максимально помочь ребенку это значит: принять его таким, какой он есть, и всемерно способствовать его развитию».</w:t>
      </w:r>
    </w:p>
    <w:p w:rsidR="002D3FCA" w:rsidRPr="002D3FCA" w:rsidRDefault="002D3FCA" w:rsidP="002D3FCA">
      <w:pPr>
        <w:tabs>
          <w:tab w:val="left" w:pos="2412"/>
        </w:tabs>
        <w:spacing w:line="240" w:lineRule="auto"/>
        <w:jc w:val="both"/>
        <w:rPr>
          <w:rFonts w:ascii="Times New Roman" w:hAnsi="Times New Roman" w:cs="Times New Roman"/>
          <w:b/>
          <w:sz w:val="32"/>
          <w:szCs w:val="32"/>
        </w:rPr>
      </w:pPr>
    </w:p>
    <w:p w:rsidR="002D3FCA" w:rsidRPr="002D3FCA" w:rsidRDefault="002D3FCA">
      <w:pPr>
        <w:rPr>
          <w:rFonts w:ascii="Times New Roman" w:hAnsi="Times New Roman" w:cs="Times New Roman"/>
          <w:sz w:val="32"/>
          <w:szCs w:val="32"/>
        </w:rPr>
      </w:pPr>
    </w:p>
    <w:sectPr w:rsidR="002D3FCA" w:rsidRPr="002D3FCA" w:rsidSect="00CA2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7108"/>
    <w:multiLevelType w:val="multilevel"/>
    <w:tmpl w:val="3AA64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7D5769D"/>
    <w:multiLevelType w:val="multilevel"/>
    <w:tmpl w:val="8BFA9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FCA"/>
    <w:rsid w:val="002D3FCA"/>
    <w:rsid w:val="00CA2DDB"/>
    <w:rsid w:val="00D36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C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0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Grinenko</dc:creator>
  <cp:keywords/>
  <dc:description/>
  <cp:lastModifiedBy>User</cp:lastModifiedBy>
  <cp:revision>3</cp:revision>
  <dcterms:created xsi:type="dcterms:W3CDTF">2019-12-23T20:44:00Z</dcterms:created>
  <dcterms:modified xsi:type="dcterms:W3CDTF">2020-12-21T13:12:00Z</dcterms:modified>
</cp:coreProperties>
</file>